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E74E2" w14:textId="77777777" w:rsidR="00D552B8" w:rsidRPr="009615EE" w:rsidRDefault="00D552B8" w:rsidP="00D552B8">
      <w:pPr>
        <w:jc w:val="center"/>
        <w:rPr>
          <w:rFonts w:cs="Times New Roman"/>
          <w:b/>
          <w:sz w:val="22"/>
          <w:u w:val="single"/>
        </w:rPr>
      </w:pPr>
      <w:r w:rsidRPr="009615EE">
        <w:rPr>
          <w:rFonts w:cs="Times New Roman"/>
          <w:b/>
          <w:sz w:val="22"/>
          <w:u w:val="single"/>
        </w:rPr>
        <w:t>Opis przedmiotu zamówienia</w:t>
      </w:r>
    </w:p>
    <w:p w14:paraId="2506B7C1" w14:textId="77777777" w:rsidR="00D552B8" w:rsidRPr="009615EE" w:rsidRDefault="00D552B8" w:rsidP="00D552B8">
      <w:pPr>
        <w:tabs>
          <w:tab w:val="left" w:pos="6855"/>
        </w:tabs>
        <w:jc w:val="center"/>
        <w:rPr>
          <w:rFonts w:cs="Times New Roman"/>
          <w:sz w:val="22"/>
        </w:rPr>
      </w:pPr>
      <w:r w:rsidRPr="009615EE">
        <w:rPr>
          <w:rFonts w:cs="Times New Roman"/>
          <w:sz w:val="22"/>
        </w:rPr>
        <w:t>Zestaw nr 1 - Wyroby garmażeryjne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6058"/>
        <w:gridCol w:w="1187"/>
        <w:gridCol w:w="620"/>
        <w:gridCol w:w="656"/>
      </w:tblGrid>
      <w:tr w:rsidR="00D552B8" w:rsidRPr="009615EE" w14:paraId="7440C82D" w14:textId="77777777" w:rsidTr="00515AE8">
        <w:trPr>
          <w:trHeight w:val="476"/>
        </w:trPr>
        <w:tc>
          <w:tcPr>
            <w:tcW w:w="0" w:type="auto"/>
            <w:vMerge w:val="restart"/>
            <w:hideMark/>
          </w:tcPr>
          <w:p w14:paraId="0DC41CB1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b/>
                <w:bCs/>
                <w:sz w:val="22"/>
              </w:rPr>
              <w:t xml:space="preserve">Lp.   </w:t>
            </w:r>
          </w:p>
        </w:tc>
        <w:tc>
          <w:tcPr>
            <w:tcW w:w="0" w:type="auto"/>
            <w:vMerge w:val="restart"/>
            <w:hideMark/>
          </w:tcPr>
          <w:p w14:paraId="378D60E8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b/>
                <w:bCs/>
                <w:sz w:val="22"/>
              </w:rPr>
              <w:t xml:space="preserve">Nazwa Towaru </w:t>
            </w:r>
          </w:p>
        </w:tc>
        <w:tc>
          <w:tcPr>
            <w:tcW w:w="0" w:type="auto"/>
            <w:vMerge w:val="restart"/>
            <w:hideMark/>
          </w:tcPr>
          <w:p w14:paraId="45CB7D5F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b/>
                <w:bCs/>
                <w:sz w:val="22"/>
              </w:rPr>
              <w:t>Kod CPV</w:t>
            </w:r>
          </w:p>
        </w:tc>
        <w:tc>
          <w:tcPr>
            <w:tcW w:w="0" w:type="auto"/>
            <w:vMerge w:val="restart"/>
            <w:hideMark/>
          </w:tcPr>
          <w:p w14:paraId="2A957E3A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b/>
                <w:bCs/>
                <w:sz w:val="22"/>
              </w:rPr>
              <w:t>J.m.</w:t>
            </w:r>
          </w:p>
        </w:tc>
        <w:tc>
          <w:tcPr>
            <w:tcW w:w="0" w:type="auto"/>
            <w:vMerge w:val="restart"/>
            <w:hideMark/>
          </w:tcPr>
          <w:p w14:paraId="4418534F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b/>
                <w:bCs/>
                <w:sz w:val="22"/>
              </w:rPr>
              <w:t>Ilość</w:t>
            </w:r>
          </w:p>
        </w:tc>
      </w:tr>
      <w:tr w:rsidR="00D552B8" w:rsidRPr="009615EE" w14:paraId="22497CA2" w14:textId="77777777" w:rsidTr="00515AE8">
        <w:trPr>
          <w:trHeight w:val="476"/>
        </w:trPr>
        <w:tc>
          <w:tcPr>
            <w:tcW w:w="0" w:type="auto"/>
            <w:vMerge/>
            <w:hideMark/>
          </w:tcPr>
          <w:p w14:paraId="744C5550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</w:p>
        </w:tc>
        <w:tc>
          <w:tcPr>
            <w:tcW w:w="0" w:type="auto"/>
            <w:vMerge/>
            <w:hideMark/>
          </w:tcPr>
          <w:p w14:paraId="2F71DEB7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</w:p>
        </w:tc>
        <w:tc>
          <w:tcPr>
            <w:tcW w:w="0" w:type="auto"/>
            <w:vMerge/>
            <w:hideMark/>
          </w:tcPr>
          <w:p w14:paraId="3E79E7AD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</w:p>
        </w:tc>
        <w:tc>
          <w:tcPr>
            <w:tcW w:w="0" w:type="auto"/>
            <w:vMerge/>
            <w:hideMark/>
          </w:tcPr>
          <w:p w14:paraId="65B99F7A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</w:p>
        </w:tc>
        <w:tc>
          <w:tcPr>
            <w:tcW w:w="0" w:type="auto"/>
            <w:vMerge/>
            <w:hideMark/>
          </w:tcPr>
          <w:p w14:paraId="1D27FE0A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</w:p>
        </w:tc>
      </w:tr>
      <w:tr w:rsidR="00D552B8" w:rsidRPr="009615EE" w14:paraId="0BC1E33E" w14:textId="77777777" w:rsidTr="00515AE8">
        <w:trPr>
          <w:trHeight w:val="300"/>
        </w:trPr>
        <w:tc>
          <w:tcPr>
            <w:tcW w:w="0" w:type="auto"/>
            <w:hideMark/>
          </w:tcPr>
          <w:p w14:paraId="783F12C3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1</w:t>
            </w:r>
          </w:p>
        </w:tc>
        <w:tc>
          <w:tcPr>
            <w:tcW w:w="0" w:type="auto"/>
            <w:hideMark/>
          </w:tcPr>
          <w:p w14:paraId="26BFC0B9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2</w:t>
            </w:r>
          </w:p>
        </w:tc>
        <w:tc>
          <w:tcPr>
            <w:tcW w:w="0" w:type="auto"/>
            <w:hideMark/>
          </w:tcPr>
          <w:p w14:paraId="255132AE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3</w:t>
            </w:r>
          </w:p>
        </w:tc>
        <w:tc>
          <w:tcPr>
            <w:tcW w:w="0" w:type="auto"/>
            <w:hideMark/>
          </w:tcPr>
          <w:p w14:paraId="3711FCE7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4</w:t>
            </w:r>
          </w:p>
        </w:tc>
        <w:tc>
          <w:tcPr>
            <w:tcW w:w="0" w:type="auto"/>
            <w:hideMark/>
          </w:tcPr>
          <w:p w14:paraId="481FEC87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5</w:t>
            </w:r>
          </w:p>
        </w:tc>
      </w:tr>
      <w:tr w:rsidR="00D552B8" w:rsidRPr="009615EE" w14:paraId="0EBE766A" w14:textId="77777777" w:rsidTr="00515AE8">
        <w:trPr>
          <w:trHeight w:val="1109"/>
        </w:trPr>
        <w:tc>
          <w:tcPr>
            <w:tcW w:w="0" w:type="auto"/>
            <w:noWrap/>
            <w:hideMark/>
          </w:tcPr>
          <w:p w14:paraId="28378017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1</w:t>
            </w:r>
          </w:p>
        </w:tc>
        <w:tc>
          <w:tcPr>
            <w:tcW w:w="0" w:type="auto"/>
          </w:tcPr>
          <w:p w14:paraId="7439BF87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b/>
                <w:bCs/>
                <w:sz w:val="22"/>
              </w:rPr>
              <w:t xml:space="preserve">Naleśniki z serem twarogowym </w:t>
            </w:r>
          </w:p>
          <w:p w14:paraId="6675A1B1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 xml:space="preserve">Temp. </w:t>
            </w:r>
            <w:proofErr w:type="spellStart"/>
            <w:r w:rsidRPr="001940B4">
              <w:rPr>
                <w:sz w:val="22"/>
              </w:rPr>
              <w:t>przech</w:t>
            </w:r>
            <w:proofErr w:type="spellEnd"/>
            <w:r w:rsidRPr="001940B4">
              <w:rPr>
                <w:sz w:val="22"/>
              </w:rPr>
              <w:t>. 2°C-6°C, masa porcji 100 g</w:t>
            </w:r>
          </w:p>
          <w:p w14:paraId="49C8E2AF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Zawartość farszu nie mniej niż 30%.</w:t>
            </w:r>
          </w:p>
          <w:p w14:paraId="3AAD362E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Produkt półgotowy przeznaczony do obróbki termicznej. Naleśniki miękkie, elastyczne, bez pęknięć. Nadzienie równomierne rozmieszczone. Produkt schłodzony. Opakowanie zbiorcze, szczelne, nienaruszone, oznakowane zgodnie z przepisami prawa żywnościowego.</w:t>
            </w:r>
          </w:p>
        </w:tc>
        <w:tc>
          <w:tcPr>
            <w:tcW w:w="0" w:type="auto"/>
            <w:hideMark/>
          </w:tcPr>
          <w:p w14:paraId="22045E0D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15894200-2</w:t>
            </w:r>
          </w:p>
        </w:tc>
        <w:tc>
          <w:tcPr>
            <w:tcW w:w="0" w:type="auto"/>
            <w:noWrap/>
            <w:hideMark/>
          </w:tcPr>
          <w:p w14:paraId="1C98DC4F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2F489665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b/>
                <w:bCs/>
                <w:sz w:val="22"/>
              </w:rPr>
              <w:t>680</w:t>
            </w:r>
          </w:p>
        </w:tc>
      </w:tr>
      <w:tr w:rsidR="00D552B8" w:rsidRPr="009615EE" w14:paraId="200EB89B" w14:textId="77777777" w:rsidTr="00515AE8">
        <w:trPr>
          <w:trHeight w:val="1253"/>
        </w:trPr>
        <w:tc>
          <w:tcPr>
            <w:tcW w:w="0" w:type="auto"/>
            <w:noWrap/>
            <w:hideMark/>
          </w:tcPr>
          <w:p w14:paraId="3BD16C31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2</w:t>
            </w:r>
          </w:p>
        </w:tc>
        <w:tc>
          <w:tcPr>
            <w:tcW w:w="0" w:type="auto"/>
          </w:tcPr>
          <w:p w14:paraId="6C3069AB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b/>
                <w:bCs/>
                <w:sz w:val="22"/>
              </w:rPr>
              <w:t>Kopytka domowe</w:t>
            </w:r>
          </w:p>
          <w:p w14:paraId="1852A51B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b/>
                <w:bCs/>
                <w:sz w:val="22"/>
              </w:rPr>
              <w:t>Wygląd i konsystencja</w:t>
            </w:r>
          </w:p>
          <w:p w14:paraId="3594CA83" w14:textId="77777777" w:rsidR="00D552B8" w:rsidRPr="001940B4" w:rsidRDefault="00D552B8" w:rsidP="00D552B8">
            <w:pPr>
              <w:numPr>
                <w:ilvl w:val="0"/>
                <w:numId w:val="1"/>
              </w:num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Kopytka o jednolitym, charakterystycznym kształcie</w:t>
            </w:r>
          </w:p>
          <w:p w14:paraId="2829C4EE" w14:textId="77777777" w:rsidR="00D552B8" w:rsidRPr="001940B4" w:rsidRDefault="00D552B8" w:rsidP="00D552B8">
            <w:pPr>
              <w:numPr>
                <w:ilvl w:val="0"/>
                <w:numId w:val="1"/>
              </w:num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Powierzchnia gładka, bez pęknięć i sklejeń</w:t>
            </w:r>
          </w:p>
          <w:p w14:paraId="6574A0EC" w14:textId="77777777" w:rsidR="00D552B8" w:rsidRPr="001940B4" w:rsidRDefault="00D552B8" w:rsidP="00D552B8">
            <w:pPr>
              <w:numPr>
                <w:ilvl w:val="0"/>
                <w:numId w:val="1"/>
              </w:num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Barwa jasna, właściwa dla użytych surowców</w:t>
            </w:r>
          </w:p>
          <w:p w14:paraId="464E5BFE" w14:textId="77777777" w:rsidR="00D552B8" w:rsidRPr="001940B4" w:rsidRDefault="00D552B8" w:rsidP="00D552B8">
            <w:pPr>
              <w:numPr>
                <w:ilvl w:val="0"/>
                <w:numId w:val="1"/>
              </w:num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Konsystencja po obróbce: miękka, delikatna, sprężysta</w:t>
            </w:r>
          </w:p>
          <w:p w14:paraId="472C0C72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sz w:val="22"/>
              </w:rPr>
              <w:t xml:space="preserve">Temp. </w:t>
            </w:r>
            <w:proofErr w:type="spellStart"/>
            <w:r w:rsidRPr="001940B4">
              <w:rPr>
                <w:sz w:val="22"/>
              </w:rPr>
              <w:t>przech</w:t>
            </w:r>
            <w:proofErr w:type="spellEnd"/>
            <w:r w:rsidRPr="001940B4">
              <w:rPr>
                <w:sz w:val="22"/>
              </w:rPr>
              <w:t>. 2°C-6°C,</w:t>
            </w:r>
          </w:p>
          <w:p w14:paraId="7FE63DD6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sz w:val="22"/>
              </w:rPr>
              <w:t>Produkt półgotowy przeznaczony do obróbki termicznej. Produkt schłodzony. Opakowanie zbiorcze, szczelne, nienaruszone, oznakowane zgodnie z przepisami prawa żywnościowego.</w:t>
            </w:r>
          </w:p>
        </w:tc>
        <w:tc>
          <w:tcPr>
            <w:tcW w:w="0" w:type="auto"/>
            <w:hideMark/>
          </w:tcPr>
          <w:p w14:paraId="3EDF456F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15894200-2</w:t>
            </w:r>
          </w:p>
        </w:tc>
        <w:tc>
          <w:tcPr>
            <w:tcW w:w="0" w:type="auto"/>
            <w:noWrap/>
            <w:hideMark/>
          </w:tcPr>
          <w:p w14:paraId="1677958F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04B14773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b/>
                <w:bCs/>
                <w:sz w:val="22"/>
              </w:rPr>
              <w:t>500</w:t>
            </w:r>
          </w:p>
        </w:tc>
      </w:tr>
      <w:tr w:rsidR="00D552B8" w:rsidRPr="009615EE" w14:paraId="29AA3565" w14:textId="77777777" w:rsidTr="00515AE8">
        <w:trPr>
          <w:trHeight w:val="1128"/>
        </w:trPr>
        <w:tc>
          <w:tcPr>
            <w:tcW w:w="0" w:type="auto"/>
            <w:noWrap/>
            <w:hideMark/>
          </w:tcPr>
          <w:p w14:paraId="6FCCE421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3</w:t>
            </w:r>
          </w:p>
        </w:tc>
        <w:tc>
          <w:tcPr>
            <w:tcW w:w="0" w:type="auto"/>
          </w:tcPr>
          <w:p w14:paraId="2258AD51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b/>
                <w:bCs/>
                <w:sz w:val="22"/>
              </w:rPr>
              <w:t xml:space="preserve">Krokiety z mięsem </w:t>
            </w:r>
          </w:p>
          <w:p w14:paraId="3EFDC27C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 xml:space="preserve">Temp. </w:t>
            </w:r>
            <w:proofErr w:type="spellStart"/>
            <w:r w:rsidRPr="001940B4">
              <w:rPr>
                <w:sz w:val="22"/>
              </w:rPr>
              <w:t>przech</w:t>
            </w:r>
            <w:proofErr w:type="spellEnd"/>
            <w:r w:rsidRPr="001940B4">
              <w:rPr>
                <w:sz w:val="22"/>
              </w:rPr>
              <w:t>. 2°C-6°C, masa porcji 100 g.</w:t>
            </w:r>
          </w:p>
          <w:p w14:paraId="281AE285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Farsz mięsny – wieprzowy. Zawartość farszu nie mniej niż 30%.</w:t>
            </w:r>
          </w:p>
          <w:p w14:paraId="2A70C922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b/>
                <w:bCs/>
                <w:sz w:val="22"/>
              </w:rPr>
              <w:t>Wygląd i konsystencja</w:t>
            </w:r>
          </w:p>
          <w:p w14:paraId="43E0D566" w14:textId="77777777" w:rsidR="00D552B8" w:rsidRPr="001940B4" w:rsidRDefault="00D552B8" w:rsidP="00D552B8">
            <w:pPr>
              <w:numPr>
                <w:ilvl w:val="0"/>
                <w:numId w:val="2"/>
              </w:num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Krokiety o jednolitym kształcie i wielkości</w:t>
            </w:r>
          </w:p>
          <w:p w14:paraId="23677ECD" w14:textId="77777777" w:rsidR="00D552B8" w:rsidRPr="001940B4" w:rsidRDefault="00D552B8" w:rsidP="00D552B8">
            <w:pPr>
              <w:numPr>
                <w:ilvl w:val="0"/>
                <w:numId w:val="2"/>
              </w:num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 xml:space="preserve">Panierka równomiernie pokrywająca produkt, bez </w:t>
            </w:r>
            <w:proofErr w:type="spellStart"/>
            <w:r w:rsidRPr="001940B4">
              <w:rPr>
                <w:sz w:val="22"/>
              </w:rPr>
              <w:t>odspojeń</w:t>
            </w:r>
            <w:proofErr w:type="spellEnd"/>
          </w:p>
          <w:p w14:paraId="547842A8" w14:textId="77777777" w:rsidR="00D552B8" w:rsidRPr="001940B4" w:rsidRDefault="00D552B8" w:rsidP="00D552B8">
            <w:pPr>
              <w:numPr>
                <w:ilvl w:val="0"/>
                <w:numId w:val="2"/>
              </w:num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Barwa złocista po przygotowaniu termicznym</w:t>
            </w:r>
          </w:p>
          <w:p w14:paraId="24A20C1D" w14:textId="77777777" w:rsidR="00D552B8" w:rsidRPr="001940B4" w:rsidRDefault="00D552B8" w:rsidP="00D552B8">
            <w:pPr>
              <w:numPr>
                <w:ilvl w:val="0"/>
                <w:numId w:val="2"/>
              </w:num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Konsystencja po obróbce: nadzienie soczyste, panierka chrupiąca</w:t>
            </w:r>
          </w:p>
          <w:p w14:paraId="77B76948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Produkt półgotowy przeznaczony do obróbki termicznej. Produkt schłodzony. Opakowanie zbiorcze, szczelne, nienaruszone, oznakowane zgodnie z przepisami prawa żywnościowego.</w:t>
            </w:r>
          </w:p>
          <w:p w14:paraId="524EEA90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</w:p>
        </w:tc>
        <w:tc>
          <w:tcPr>
            <w:tcW w:w="0" w:type="auto"/>
            <w:hideMark/>
          </w:tcPr>
          <w:p w14:paraId="38897672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15894200-2</w:t>
            </w:r>
          </w:p>
        </w:tc>
        <w:tc>
          <w:tcPr>
            <w:tcW w:w="0" w:type="auto"/>
            <w:noWrap/>
            <w:hideMark/>
          </w:tcPr>
          <w:p w14:paraId="0C91CEFB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50BE254F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b/>
                <w:bCs/>
                <w:sz w:val="22"/>
              </w:rPr>
              <w:t>280</w:t>
            </w:r>
          </w:p>
        </w:tc>
      </w:tr>
      <w:tr w:rsidR="00D552B8" w:rsidRPr="009615EE" w14:paraId="3A980051" w14:textId="77777777" w:rsidTr="00515AE8">
        <w:trPr>
          <w:trHeight w:val="1272"/>
        </w:trPr>
        <w:tc>
          <w:tcPr>
            <w:tcW w:w="0" w:type="auto"/>
            <w:noWrap/>
            <w:hideMark/>
          </w:tcPr>
          <w:p w14:paraId="01CF3A8A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4</w:t>
            </w:r>
          </w:p>
        </w:tc>
        <w:tc>
          <w:tcPr>
            <w:tcW w:w="0" w:type="auto"/>
          </w:tcPr>
          <w:p w14:paraId="06056141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b/>
                <w:bCs/>
                <w:sz w:val="22"/>
              </w:rPr>
              <w:t>Pierogi leniwe</w:t>
            </w:r>
          </w:p>
          <w:p w14:paraId="1770B909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 xml:space="preserve">Temp. </w:t>
            </w:r>
            <w:proofErr w:type="spellStart"/>
            <w:r w:rsidRPr="001940B4">
              <w:rPr>
                <w:sz w:val="22"/>
              </w:rPr>
              <w:t>przech</w:t>
            </w:r>
            <w:proofErr w:type="spellEnd"/>
            <w:r w:rsidRPr="001940B4">
              <w:rPr>
                <w:sz w:val="22"/>
              </w:rPr>
              <w:t xml:space="preserve"> 2°C-6°C.</w:t>
            </w:r>
          </w:p>
          <w:p w14:paraId="5A773E23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 xml:space="preserve">Składniki: twaróg piekarniczy, skrobia ziemniaczana, mąka pszenna t-500, płatki ziemniaczane (100% ziemniaka), sól. </w:t>
            </w:r>
          </w:p>
          <w:p w14:paraId="2B97B84B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b/>
                <w:bCs/>
                <w:sz w:val="22"/>
              </w:rPr>
              <w:t>Wygląd i konsystencja</w:t>
            </w:r>
          </w:p>
          <w:p w14:paraId="7685E2DE" w14:textId="77777777" w:rsidR="00D552B8" w:rsidRPr="001940B4" w:rsidRDefault="00D552B8" w:rsidP="00D552B8">
            <w:pPr>
              <w:numPr>
                <w:ilvl w:val="0"/>
                <w:numId w:val="3"/>
              </w:num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Pierogi leniwe o charakterystycznym kształcie i jednolitej wielkości</w:t>
            </w:r>
          </w:p>
          <w:p w14:paraId="095D65BF" w14:textId="77777777" w:rsidR="00D552B8" w:rsidRPr="001940B4" w:rsidRDefault="00D552B8" w:rsidP="00D552B8">
            <w:pPr>
              <w:numPr>
                <w:ilvl w:val="0"/>
                <w:numId w:val="3"/>
              </w:num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Powierzchnia gładka, bez pęknięć i sklejeń</w:t>
            </w:r>
          </w:p>
          <w:p w14:paraId="5F15170B" w14:textId="77777777" w:rsidR="00D552B8" w:rsidRPr="001940B4" w:rsidRDefault="00D552B8" w:rsidP="00D552B8">
            <w:pPr>
              <w:numPr>
                <w:ilvl w:val="0"/>
                <w:numId w:val="3"/>
              </w:num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Barwa jasna, właściwa dla użytych surowców</w:t>
            </w:r>
          </w:p>
          <w:p w14:paraId="4721E5D9" w14:textId="77777777" w:rsidR="00D552B8" w:rsidRPr="001940B4" w:rsidRDefault="00D552B8" w:rsidP="00D552B8">
            <w:pPr>
              <w:numPr>
                <w:ilvl w:val="0"/>
                <w:numId w:val="3"/>
              </w:num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Konsystencja po obróbce: miękka, delikatna, sprężysta</w:t>
            </w:r>
          </w:p>
          <w:p w14:paraId="7A7BA266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sz w:val="22"/>
              </w:rPr>
              <w:t>Produkt półgotowy przeznaczony do obróbki termicznej. Produkt schłodzony. Opakowanie zbiorcze, szczelne, nienaruszone, oznakowane zgodnie z przepisami prawa żywnościowego.</w:t>
            </w:r>
          </w:p>
        </w:tc>
        <w:tc>
          <w:tcPr>
            <w:tcW w:w="0" w:type="auto"/>
            <w:hideMark/>
          </w:tcPr>
          <w:p w14:paraId="74122AD2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15894200-2</w:t>
            </w:r>
          </w:p>
        </w:tc>
        <w:tc>
          <w:tcPr>
            <w:tcW w:w="0" w:type="auto"/>
            <w:noWrap/>
            <w:hideMark/>
          </w:tcPr>
          <w:p w14:paraId="7801BF95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761FBCB9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b/>
                <w:bCs/>
                <w:sz w:val="22"/>
              </w:rPr>
              <w:t>480</w:t>
            </w:r>
          </w:p>
        </w:tc>
      </w:tr>
      <w:tr w:rsidR="00D552B8" w:rsidRPr="009615EE" w14:paraId="3C8CBF10" w14:textId="77777777" w:rsidTr="00515AE8">
        <w:trPr>
          <w:trHeight w:val="1248"/>
        </w:trPr>
        <w:tc>
          <w:tcPr>
            <w:tcW w:w="0" w:type="auto"/>
            <w:noWrap/>
            <w:hideMark/>
          </w:tcPr>
          <w:p w14:paraId="7450E7AF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lastRenderedPageBreak/>
              <w:t>5</w:t>
            </w:r>
          </w:p>
        </w:tc>
        <w:tc>
          <w:tcPr>
            <w:tcW w:w="0" w:type="auto"/>
          </w:tcPr>
          <w:p w14:paraId="5ED5109F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b/>
                <w:bCs/>
                <w:sz w:val="22"/>
              </w:rPr>
              <w:t>Kluski śląskie</w:t>
            </w:r>
          </w:p>
          <w:p w14:paraId="2EEB7AE8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b/>
                <w:bCs/>
                <w:sz w:val="22"/>
              </w:rPr>
              <w:t>Wygląd i konsystencja</w:t>
            </w:r>
          </w:p>
          <w:p w14:paraId="1AD6D347" w14:textId="77777777" w:rsidR="00D552B8" w:rsidRPr="001940B4" w:rsidRDefault="00D552B8" w:rsidP="00D552B8">
            <w:pPr>
              <w:numPr>
                <w:ilvl w:val="0"/>
                <w:numId w:val="4"/>
              </w:num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Kluski o jednolitym, charakterystycznym kształcie (okrągłe z wgłębieniem)</w:t>
            </w:r>
          </w:p>
          <w:p w14:paraId="3E73F8B9" w14:textId="77777777" w:rsidR="00D552B8" w:rsidRPr="001940B4" w:rsidRDefault="00D552B8" w:rsidP="00D552B8">
            <w:pPr>
              <w:numPr>
                <w:ilvl w:val="0"/>
                <w:numId w:val="4"/>
              </w:num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Powierzchnia gładka, bez pęknięć i sklejeń</w:t>
            </w:r>
          </w:p>
          <w:p w14:paraId="0219B850" w14:textId="77777777" w:rsidR="00D552B8" w:rsidRPr="001940B4" w:rsidRDefault="00D552B8" w:rsidP="00D552B8">
            <w:pPr>
              <w:numPr>
                <w:ilvl w:val="0"/>
                <w:numId w:val="4"/>
              </w:num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Barwa jasna, właściwa dla użytych surowców</w:t>
            </w:r>
          </w:p>
          <w:p w14:paraId="2FC08624" w14:textId="77777777" w:rsidR="00D552B8" w:rsidRPr="001940B4" w:rsidRDefault="00D552B8" w:rsidP="00D552B8">
            <w:pPr>
              <w:numPr>
                <w:ilvl w:val="0"/>
                <w:numId w:val="4"/>
              </w:num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Konsystencja po obróbce: miękka, sprężysta, nieklejąca się</w:t>
            </w:r>
          </w:p>
          <w:p w14:paraId="07E6EBF3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sz w:val="22"/>
              </w:rPr>
              <w:t xml:space="preserve">Temp. </w:t>
            </w:r>
            <w:proofErr w:type="spellStart"/>
            <w:r w:rsidRPr="001940B4">
              <w:rPr>
                <w:sz w:val="22"/>
              </w:rPr>
              <w:t>przech</w:t>
            </w:r>
            <w:proofErr w:type="spellEnd"/>
            <w:r w:rsidRPr="001940B4">
              <w:rPr>
                <w:sz w:val="22"/>
              </w:rPr>
              <w:t>. 2°C-6°C,</w:t>
            </w:r>
          </w:p>
          <w:p w14:paraId="40F67DBA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sz w:val="22"/>
              </w:rPr>
              <w:t>Produkt półgotowy przeznaczony do obróbki termicznej. Produkt schłodzony. Opakowanie zbiorcze, szczelne, nienaruszone, oznakowane zgodnie z przepisami prawa żywnościowego.</w:t>
            </w:r>
          </w:p>
        </w:tc>
        <w:tc>
          <w:tcPr>
            <w:tcW w:w="0" w:type="auto"/>
            <w:hideMark/>
          </w:tcPr>
          <w:p w14:paraId="4B42281B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15894200-2</w:t>
            </w:r>
          </w:p>
        </w:tc>
        <w:tc>
          <w:tcPr>
            <w:tcW w:w="0" w:type="auto"/>
            <w:noWrap/>
            <w:hideMark/>
          </w:tcPr>
          <w:p w14:paraId="44095DFD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36678602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b/>
                <w:bCs/>
                <w:sz w:val="22"/>
              </w:rPr>
              <w:t>480</w:t>
            </w:r>
          </w:p>
        </w:tc>
      </w:tr>
      <w:tr w:rsidR="00D552B8" w:rsidRPr="009615EE" w14:paraId="44C3887A" w14:textId="77777777" w:rsidTr="00515AE8">
        <w:trPr>
          <w:trHeight w:val="1280"/>
        </w:trPr>
        <w:tc>
          <w:tcPr>
            <w:tcW w:w="0" w:type="auto"/>
            <w:noWrap/>
            <w:hideMark/>
          </w:tcPr>
          <w:p w14:paraId="7E8A9576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6</w:t>
            </w:r>
          </w:p>
        </w:tc>
        <w:tc>
          <w:tcPr>
            <w:tcW w:w="0" w:type="auto"/>
          </w:tcPr>
          <w:p w14:paraId="2594C91A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b/>
                <w:bCs/>
                <w:sz w:val="22"/>
              </w:rPr>
              <w:t xml:space="preserve"> </w:t>
            </w:r>
            <w:proofErr w:type="spellStart"/>
            <w:r w:rsidRPr="001940B4">
              <w:rPr>
                <w:b/>
                <w:bCs/>
                <w:sz w:val="22"/>
              </w:rPr>
              <w:t>Pancakes</w:t>
            </w:r>
            <w:proofErr w:type="spellEnd"/>
            <w:r w:rsidRPr="001940B4">
              <w:rPr>
                <w:b/>
                <w:bCs/>
                <w:sz w:val="22"/>
              </w:rPr>
              <w:t xml:space="preserve"> naleśniki w s. amerykańskim</w:t>
            </w:r>
          </w:p>
          <w:p w14:paraId="57F3C063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Miękkie, puszyste placki pszenne o delikatnej strukturze i lekko słodkim smaku.</w:t>
            </w:r>
          </w:p>
          <w:p w14:paraId="3D287CEB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b/>
                <w:bCs/>
                <w:sz w:val="22"/>
              </w:rPr>
              <w:t>Wygląd i konsystencja</w:t>
            </w:r>
          </w:p>
          <w:p w14:paraId="554D0CE0" w14:textId="77777777" w:rsidR="00D552B8" w:rsidRPr="001940B4" w:rsidRDefault="00D552B8" w:rsidP="00D552B8">
            <w:pPr>
              <w:numPr>
                <w:ilvl w:val="0"/>
                <w:numId w:val="5"/>
              </w:numPr>
              <w:tabs>
                <w:tab w:val="left" w:pos="6855"/>
              </w:tabs>
              <w:rPr>
                <w:sz w:val="22"/>
              </w:rPr>
            </w:pPr>
            <w:proofErr w:type="spellStart"/>
            <w:r w:rsidRPr="001940B4">
              <w:rPr>
                <w:sz w:val="22"/>
              </w:rPr>
              <w:t>Pancakes</w:t>
            </w:r>
            <w:proofErr w:type="spellEnd"/>
            <w:r w:rsidRPr="001940B4">
              <w:rPr>
                <w:sz w:val="22"/>
              </w:rPr>
              <w:t xml:space="preserve"> o jednolitym, okrągłym kształcie i jednakowej wielkości</w:t>
            </w:r>
          </w:p>
          <w:p w14:paraId="07F3CE7C" w14:textId="77777777" w:rsidR="00D552B8" w:rsidRPr="001940B4" w:rsidRDefault="00D552B8" w:rsidP="00D552B8">
            <w:pPr>
              <w:numPr>
                <w:ilvl w:val="0"/>
                <w:numId w:val="5"/>
              </w:num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Powierzchnia gładka, bez przypaleń</w:t>
            </w:r>
          </w:p>
          <w:p w14:paraId="2F452E1C" w14:textId="77777777" w:rsidR="00D552B8" w:rsidRPr="001940B4" w:rsidRDefault="00D552B8" w:rsidP="00D552B8">
            <w:pPr>
              <w:numPr>
                <w:ilvl w:val="0"/>
                <w:numId w:val="5"/>
              </w:num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Barwa złocista po przygotowaniu termicznym</w:t>
            </w:r>
          </w:p>
          <w:p w14:paraId="0C06B175" w14:textId="77777777" w:rsidR="00D552B8" w:rsidRPr="001940B4" w:rsidRDefault="00D552B8" w:rsidP="00D552B8">
            <w:pPr>
              <w:numPr>
                <w:ilvl w:val="0"/>
                <w:numId w:val="5"/>
              </w:num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Konsystencja po obróbce: miękka, puszysta</w:t>
            </w:r>
          </w:p>
          <w:p w14:paraId="77D27B57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Smak i zapach właściwy dla produktu, bez obcych posmaków i zapachów.</w:t>
            </w:r>
          </w:p>
          <w:p w14:paraId="60D2AE64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sz w:val="22"/>
              </w:rPr>
              <w:t>Produkt półgotowy przeznaczony do obróbki termicznej. Produkt schłodzony. Opakowanie zbiorcze, szczelne, nienaruszone, oznakowane zgodnie z przepisami prawa żywnościowego.</w:t>
            </w:r>
          </w:p>
        </w:tc>
        <w:tc>
          <w:tcPr>
            <w:tcW w:w="0" w:type="auto"/>
          </w:tcPr>
          <w:p w14:paraId="0D7920DA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7AEDFB99" w14:textId="77777777" w:rsidR="00D552B8" w:rsidRPr="001940B4" w:rsidRDefault="00D552B8" w:rsidP="00515AE8">
            <w:pPr>
              <w:tabs>
                <w:tab w:val="left" w:pos="6855"/>
              </w:tabs>
              <w:rPr>
                <w:sz w:val="22"/>
              </w:rPr>
            </w:pPr>
            <w:r w:rsidRPr="001940B4">
              <w:rPr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16DA0376" w14:textId="77777777" w:rsidR="00D552B8" w:rsidRPr="001940B4" w:rsidRDefault="00D552B8" w:rsidP="00515AE8">
            <w:pPr>
              <w:tabs>
                <w:tab w:val="left" w:pos="6855"/>
              </w:tabs>
              <w:rPr>
                <w:b/>
                <w:bCs/>
                <w:sz w:val="22"/>
              </w:rPr>
            </w:pPr>
            <w:r w:rsidRPr="001940B4">
              <w:rPr>
                <w:b/>
                <w:bCs/>
                <w:sz w:val="22"/>
              </w:rPr>
              <w:t>480</w:t>
            </w:r>
          </w:p>
        </w:tc>
      </w:tr>
    </w:tbl>
    <w:p w14:paraId="1C579C85" w14:textId="77777777" w:rsidR="00D552B8" w:rsidRPr="009615EE" w:rsidRDefault="00D552B8" w:rsidP="00D552B8">
      <w:pPr>
        <w:tabs>
          <w:tab w:val="left" w:pos="6855"/>
        </w:tabs>
        <w:rPr>
          <w:rFonts w:cs="Times New Roman"/>
          <w:sz w:val="22"/>
          <w:u w:val="single"/>
        </w:rPr>
      </w:pPr>
    </w:p>
    <w:p w14:paraId="681C58E1" w14:textId="77777777" w:rsidR="00D552B8" w:rsidRPr="009615EE" w:rsidRDefault="00D552B8" w:rsidP="00D552B8">
      <w:pPr>
        <w:numPr>
          <w:ilvl w:val="0"/>
          <w:numId w:val="6"/>
        </w:numPr>
        <w:tabs>
          <w:tab w:val="left" w:pos="6855"/>
        </w:tabs>
        <w:ind w:left="426"/>
        <w:jc w:val="both"/>
        <w:rPr>
          <w:rFonts w:cs="Times New Roman"/>
          <w:sz w:val="22"/>
        </w:rPr>
      </w:pPr>
      <w:r w:rsidRPr="009615EE">
        <w:rPr>
          <w:rFonts w:cs="Times New Roman"/>
          <w:sz w:val="22"/>
        </w:rPr>
        <w:t>Wymagania jakościowe:</w:t>
      </w:r>
    </w:p>
    <w:p w14:paraId="228AA348" w14:textId="77777777" w:rsidR="00D552B8" w:rsidRPr="009615EE" w:rsidRDefault="00D552B8" w:rsidP="00D552B8">
      <w:pPr>
        <w:tabs>
          <w:tab w:val="left" w:pos="6855"/>
        </w:tabs>
        <w:jc w:val="both"/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Świeżość i trwałość: Produkty odpowiednio schłodzone, o terminie przydatności do spożycia zgodnym z etykietą i normami prawnymi. </w:t>
      </w:r>
    </w:p>
    <w:p w14:paraId="3BA6B814" w14:textId="77777777" w:rsidR="00D552B8" w:rsidRPr="009615EE" w:rsidRDefault="00D552B8" w:rsidP="00D552B8">
      <w:pPr>
        <w:tabs>
          <w:tab w:val="left" w:pos="6855"/>
        </w:tabs>
        <w:jc w:val="both"/>
        <w:rPr>
          <w:rFonts w:cs="Times New Roman"/>
          <w:sz w:val="22"/>
        </w:rPr>
      </w:pPr>
      <w:r w:rsidRPr="009615EE">
        <w:rPr>
          <w:rFonts w:cs="Times New Roman"/>
          <w:sz w:val="22"/>
        </w:rPr>
        <w:t>Wygląd zewnętrzny: jednolity kolor i kształt typowy dla danego wyrobu, bez oznak zepsucia, pleśni, nadpsucia, wyschnięcia lub zanieczyszczeń mechanicznych.</w:t>
      </w:r>
    </w:p>
    <w:p w14:paraId="05F0B694" w14:textId="77777777" w:rsidR="00D552B8" w:rsidRPr="009615EE" w:rsidRDefault="00D552B8" w:rsidP="00D552B8">
      <w:pPr>
        <w:tabs>
          <w:tab w:val="left" w:pos="6855"/>
        </w:tabs>
        <w:jc w:val="both"/>
        <w:rPr>
          <w:rFonts w:cs="Times New Roman"/>
          <w:sz w:val="22"/>
        </w:rPr>
      </w:pPr>
      <w:r w:rsidRPr="009615EE">
        <w:rPr>
          <w:rFonts w:cs="Times New Roman"/>
          <w:sz w:val="22"/>
        </w:rPr>
        <w:t>Konsystencja i struktura: odpowiednia dla danego rodzaju wyrobu, np. mięso kruche, soczyste, farsz zwarty, ciasto czy panierka nieuszkodzona.</w:t>
      </w:r>
    </w:p>
    <w:p w14:paraId="7E990109" w14:textId="77777777" w:rsidR="00D552B8" w:rsidRPr="009615EE" w:rsidRDefault="00D552B8" w:rsidP="00D552B8">
      <w:pPr>
        <w:tabs>
          <w:tab w:val="left" w:pos="6855"/>
        </w:tabs>
        <w:jc w:val="both"/>
        <w:rPr>
          <w:rFonts w:cs="Times New Roman"/>
          <w:sz w:val="22"/>
        </w:rPr>
      </w:pPr>
      <w:r w:rsidRPr="009615EE">
        <w:rPr>
          <w:rFonts w:cs="Times New Roman"/>
          <w:sz w:val="22"/>
        </w:rPr>
        <w:t>Smak i zapach: charakterystyczny dla gatunku wyrobu, bez obcych zapachów i posmaków.</w:t>
      </w:r>
    </w:p>
    <w:p w14:paraId="4EC9BC17" w14:textId="77777777" w:rsidR="00D552B8" w:rsidRPr="009615EE" w:rsidRDefault="00D552B8" w:rsidP="00D552B8">
      <w:pPr>
        <w:tabs>
          <w:tab w:val="left" w:pos="6855"/>
        </w:tabs>
        <w:jc w:val="both"/>
        <w:rPr>
          <w:rFonts w:cs="Times New Roman"/>
          <w:sz w:val="22"/>
        </w:rPr>
      </w:pPr>
      <w:r w:rsidRPr="009615EE">
        <w:rPr>
          <w:rFonts w:cs="Times New Roman"/>
          <w:sz w:val="22"/>
        </w:rPr>
        <w:t>W przypadku wyrobów wymagających chłodzenia, należy zapewnić odpowiednie warunki transportu i przechowywania.</w:t>
      </w:r>
    </w:p>
    <w:p w14:paraId="2C41A815" w14:textId="77777777" w:rsidR="00D552B8" w:rsidRPr="009615EE" w:rsidRDefault="00D552B8" w:rsidP="00D552B8">
      <w:pPr>
        <w:numPr>
          <w:ilvl w:val="0"/>
          <w:numId w:val="6"/>
        </w:numPr>
        <w:tabs>
          <w:tab w:val="left" w:pos="6855"/>
        </w:tabs>
        <w:ind w:left="426"/>
        <w:jc w:val="both"/>
        <w:rPr>
          <w:rFonts w:cs="Times New Roman"/>
          <w:sz w:val="22"/>
        </w:rPr>
      </w:pPr>
      <w:r w:rsidRPr="009615EE">
        <w:rPr>
          <w:rFonts w:cs="Times New Roman"/>
          <w:sz w:val="22"/>
        </w:rPr>
        <w:t>Pakowanie i oznakowanie</w:t>
      </w:r>
    </w:p>
    <w:p w14:paraId="6DD9EC6B" w14:textId="77777777" w:rsidR="00D552B8" w:rsidRPr="009615EE" w:rsidRDefault="00D552B8" w:rsidP="00D552B8">
      <w:pPr>
        <w:pStyle w:val="Akapitzlist"/>
        <w:numPr>
          <w:ilvl w:val="0"/>
          <w:numId w:val="7"/>
        </w:numPr>
        <w:tabs>
          <w:tab w:val="left" w:pos="6855"/>
        </w:tabs>
        <w:spacing w:before="100" w:beforeAutospacing="1" w:after="100" w:afterAutospacing="1"/>
        <w:contextualSpacing w:val="0"/>
        <w:jc w:val="both"/>
        <w:rPr>
          <w:rFonts w:cs="Times New Roman"/>
          <w:b/>
          <w:sz w:val="22"/>
        </w:rPr>
      </w:pPr>
      <w:r w:rsidRPr="009615EE">
        <w:rPr>
          <w:rFonts w:cs="Times New Roman"/>
          <w:sz w:val="22"/>
        </w:rPr>
        <w:t>Pakowane w opakowania jednostkowe lub zbiorcze dopuszczone do kontaktu z żywnością</w:t>
      </w:r>
    </w:p>
    <w:p w14:paraId="5C4FA6F3" w14:textId="77777777" w:rsidR="00D552B8" w:rsidRPr="009615EE" w:rsidRDefault="00D552B8" w:rsidP="00D552B8">
      <w:pPr>
        <w:pStyle w:val="Akapitzlist"/>
        <w:numPr>
          <w:ilvl w:val="0"/>
          <w:numId w:val="7"/>
        </w:numPr>
        <w:tabs>
          <w:tab w:val="left" w:pos="6855"/>
        </w:tabs>
        <w:spacing w:before="100" w:beforeAutospacing="1" w:after="100" w:afterAutospacing="1"/>
        <w:contextualSpacing w:val="0"/>
        <w:jc w:val="both"/>
        <w:rPr>
          <w:rFonts w:cs="Times New Roman"/>
          <w:b/>
          <w:sz w:val="22"/>
        </w:rPr>
      </w:pPr>
      <w:r w:rsidRPr="009615EE">
        <w:rPr>
          <w:rFonts w:cs="Times New Roman"/>
          <w:sz w:val="22"/>
        </w:rPr>
        <w:t>Opakowania szczelne, czyste, zabezpieczające produkt przed zanieczyszczeniem i wysychaniem</w:t>
      </w:r>
    </w:p>
    <w:p w14:paraId="76C4AFA3" w14:textId="77777777" w:rsidR="00D552B8" w:rsidRPr="009615EE" w:rsidRDefault="00D552B8" w:rsidP="00D552B8">
      <w:pPr>
        <w:pStyle w:val="Akapitzlist"/>
        <w:numPr>
          <w:ilvl w:val="0"/>
          <w:numId w:val="7"/>
        </w:numPr>
        <w:tabs>
          <w:tab w:val="left" w:pos="6855"/>
        </w:tabs>
        <w:spacing w:before="100" w:beforeAutospacing="1" w:after="100" w:afterAutospacing="1"/>
        <w:contextualSpacing w:val="0"/>
        <w:jc w:val="both"/>
        <w:rPr>
          <w:rFonts w:cs="Times New Roman"/>
          <w:b/>
          <w:sz w:val="22"/>
        </w:rPr>
      </w:pPr>
      <w:r w:rsidRPr="009615EE">
        <w:rPr>
          <w:rFonts w:cs="Times New Roman"/>
          <w:sz w:val="22"/>
        </w:rPr>
        <w:t>Oznakowanie zawiera co najmniej:</w:t>
      </w:r>
    </w:p>
    <w:p w14:paraId="7292E79D" w14:textId="77777777" w:rsidR="00D552B8" w:rsidRPr="009615EE" w:rsidRDefault="00D552B8" w:rsidP="00D552B8">
      <w:pPr>
        <w:pStyle w:val="Akapitzlist"/>
        <w:numPr>
          <w:ilvl w:val="0"/>
          <w:numId w:val="8"/>
        </w:numPr>
        <w:tabs>
          <w:tab w:val="left" w:pos="6855"/>
        </w:tabs>
        <w:spacing w:before="100" w:beforeAutospacing="1" w:after="100" w:afterAutospacing="1"/>
        <w:contextualSpacing w:val="0"/>
        <w:jc w:val="both"/>
        <w:rPr>
          <w:rFonts w:cs="Times New Roman"/>
          <w:b/>
          <w:sz w:val="22"/>
        </w:rPr>
      </w:pPr>
      <w:r w:rsidRPr="009615EE">
        <w:rPr>
          <w:rFonts w:cs="Times New Roman"/>
          <w:sz w:val="22"/>
        </w:rPr>
        <w:t>nazwę produktu</w:t>
      </w:r>
    </w:p>
    <w:p w14:paraId="08CC655A" w14:textId="77777777" w:rsidR="00D552B8" w:rsidRPr="009615EE" w:rsidRDefault="00D552B8" w:rsidP="00D552B8">
      <w:pPr>
        <w:pStyle w:val="Akapitzlist"/>
        <w:numPr>
          <w:ilvl w:val="0"/>
          <w:numId w:val="8"/>
        </w:numPr>
        <w:tabs>
          <w:tab w:val="left" w:pos="6855"/>
        </w:tabs>
        <w:spacing w:before="100" w:beforeAutospacing="1" w:after="100" w:afterAutospacing="1"/>
        <w:contextualSpacing w:val="0"/>
        <w:jc w:val="both"/>
        <w:rPr>
          <w:rFonts w:cs="Times New Roman"/>
          <w:b/>
          <w:sz w:val="22"/>
        </w:rPr>
      </w:pPr>
      <w:r w:rsidRPr="009615EE">
        <w:rPr>
          <w:rFonts w:cs="Times New Roman"/>
          <w:sz w:val="22"/>
        </w:rPr>
        <w:t>wykaz składników wraz z alergenami</w:t>
      </w:r>
    </w:p>
    <w:p w14:paraId="2458F627" w14:textId="77777777" w:rsidR="00D552B8" w:rsidRPr="009615EE" w:rsidRDefault="00D552B8" w:rsidP="00D552B8">
      <w:pPr>
        <w:pStyle w:val="Akapitzlist"/>
        <w:numPr>
          <w:ilvl w:val="0"/>
          <w:numId w:val="8"/>
        </w:numPr>
        <w:tabs>
          <w:tab w:val="left" w:pos="6855"/>
        </w:tabs>
        <w:spacing w:before="100" w:beforeAutospacing="1" w:after="100" w:afterAutospacing="1"/>
        <w:contextualSpacing w:val="0"/>
        <w:jc w:val="both"/>
        <w:rPr>
          <w:rFonts w:cs="Times New Roman"/>
          <w:b/>
          <w:sz w:val="22"/>
        </w:rPr>
      </w:pPr>
      <w:r w:rsidRPr="009615EE">
        <w:rPr>
          <w:rFonts w:cs="Times New Roman"/>
          <w:sz w:val="22"/>
        </w:rPr>
        <w:t>masę netto</w:t>
      </w:r>
    </w:p>
    <w:p w14:paraId="03E80273" w14:textId="77777777" w:rsidR="00D552B8" w:rsidRPr="009615EE" w:rsidRDefault="00D552B8" w:rsidP="00D552B8">
      <w:pPr>
        <w:pStyle w:val="Akapitzlist"/>
        <w:numPr>
          <w:ilvl w:val="0"/>
          <w:numId w:val="8"/>
        </w:numPr>
        <w:tabs>
          <w:tab w:val="left" w:pos="6855"/>
        </w:tabs>
        <w:spacing w:before="100" w:beforeAutospacing="1" w:after="100" w:afterAutospacing="1"/>
        <w:contextualSpacing w:val="0"/>
        <w:jc w:val="both"/>
        <w:rPr>
          <w:rFonts w:cs="Times New Roman"/>
          <w:b/>
          <w:sz w:val="22"/>
        </w:rPr>
      </w:pPr>
      <w:r w:rsidRPr="009615EE">
        <w:rPr>
          <w:rFonts w:cs="Times New Roman"/>
          <w:sz w:val="22"/>
        </w:rPr>
        <w:t>datę produkcji</w:t>
      </w:r>
    </w:p>
    <w:p w14:paraId="76B2A5CE" w14:textId="77777777" w:rsidR="00D552B8" w:rsidRPr="009615EE" w:rsidRDefault="00D552B8" w:rsidP="00D552B8">
      <w:pPr>
        <w:pStyle w:val="Akapitzlist"/>
        <w:numPr>
          <w:ilvl w:val="0"/>
          <w:numId w:val="8"/>
        </w:numPr>
        <w:tabs>
          <w:tab w:val="left" w:pos="6855"/>
        </w:tabs>
        <w:spacing w:before="100" w:beforeAutospacing="1" w:after="100" w:afterAutospacing="1"/>
        <w:contextualSpacing w:val="0"/>
        <w:jc w:val="both"/>
        <w:rPr>
          <w:rFonts w:cs="Times New Roman"/>
          <w:b/>
          <w:sz w:val="22"/>
        </w:rPr>
      </w:pPr>
      <w:r w:rsidRPr="009615EE">
        <w:rPr>
          <w:rFonts w:cs="Times New Roman"/>
          <w:sz w:val="22"/>
        </w:rPr>
        <w:t>termin przydatności do spożycia</w:t>
      </w:r>
    </w:p>
    <w:p w14:paraId="3E8FBA3C" w14:textId="77777777" w:rsidR="00D552B8" w:rsidRPr="009615EE" w:rsidRDefault="00D552B8" w:rsidP="00D552B8">
      <w:pPr>
        <w:pStyle w:val="Akapitzlist"/>
        <w:numPr>
          <w:ilvl w:val="0"/>
          <w:numId w:val="8"/>
        </w:numPr>
        <w:tabs>
          <w:tab w:val="left" w:pos="6855"/>
        </w:tabs>
        <w:spacing w:before="100" w:beforeAutospacing="1" w:after="100" w:afterAutospacing="1"/>
        <w:contextualSpacing w:val="0"/>
        <w:jc w:val="both"/>
        <w:rPr>
          <w:rFonts w:cs="Times New Roman"/>
          <w:b/>
          <w:sz w:val="22"/>
        </w:rPr>
      </w:pPr>
      <w:r w:rsidRPr="009615EE">
        <w:rPr>
          <w:rFonts w:cs="Times New Roman"/>
          <w:sz w:val="22"/>
        </w:rPr>
        <w:lastRenderedPageBreak/>
        <w:t>warunki przechowywania</w:t>
      </w:r>
    </w:p>
    <w:p w14:paraId="2AE866F1" w14:textId="77777777" w:rsidR="00D552B8" w:rsidRPr="009615EE" w:rsidRDefault="00D552B8" w:rsidP="00D552B8">
      <w:pPr>
        <w:pStyle w:val="Akapitzlist"/>
        <w:numPr>
          <w:ilvl w:val="0"/>
          <w:numId w:val="8"/>
        </w:numPr>
        <w:tabs>
          <w:tab w:val="left" w:pos="6855"/>
        </w:tabs>
        <w:spacing w:before="100" w:beforeAutospacing="1" w:after="100" w:afterAutospacing="1"/>
        <w:contextualSpacing w:val="0"/>
        <w:jc w:val="both"/>
        <w:rPr>
          <w:rFonts w:cs="Times New Roman"/>
          <w:b/>
          <w:sz w:val="22"/>
        </w:rPr>
      </w:pPr>
      <w:r w:rsidRPr="009615EE">
        <w:rPr>
          <w:rFonts w:cs="Times New Roman"/>
          <w:sz w:val="22"/>
        </w:rPr>
        <w:t>nazwę i adres producenta lub dostawcy</w:t>
      </w:r>
    </w:p>
    <w:p w14:paraId="30C1E88B" w14:textId="77777777" w:rsidR="00D552B8" w:rsidRPr="009615EE" w:rsidRDefault="00D552B8" w:rsidP="00D552B8">
      <w:pPr>
        <w:pStyle w:val="Akapitzlist"/>
        <w:numPr>
          <w:ilvl w:val="0"/>
          <w:numId w:val="8"/>
        </w:numPr>
        <w:tabs>
          <w:tab w:val="left" w:pos="6855"/>
        </w:tabs>
        <w:spacing w:before="100" w:beforeAutospacing="1" w:after="100" w:afterAutospacing="1"/>
        <w:contextualSpacing w:val="0"/>
        <w:jc w:val="both"/>
        <w:rPr>
          <w:rFonts w:cs="Times New Roman"/>
          <w:b/>
          <w:sz w:val="22"/>
        </w:rPr>
      </w:pPr>
      <w:r w:rsidRPr="009615EE">
        <w:rPr>
          <w:rFonts w:cs="Times New Roman"/>
          <w:sz w:val="22"/>
        </w:rPr>
        <w:t>numer partii produkcyjnej</w:t>
      </w:r>
    </w:p>
    <w:p w14:paraId="1A02F0CB" w14:textId="77777777" w:rsidR="00D552B8" w:rsidRPr="009615EE" w:rsidRDefault="00D552B8" w:rsidP="00D552B8">
      <w:pPr>
        <w:pStyle w:val="Akapitzlist"/>
        <w:numPr>
          <w:ilvl w:val="0"/>
          <w:numId w:val="6"/>
        </w:numPr>
        <w:tabs>
          <w:tab w:val="left" w:pos="6855"/>
        </w:tabs>
        <w:spacing w:before="100" w:beforeAutospacing="1" w:after="100" w:afterAutospacing="1"/>
        <w:contextualSpacing w:val="0"/>
        <w:jc w:val="both"/>
        <w:rPr>
          <w:rFonts w:cs="Times New Roman"/>
          <w:b/>
          <w:sz w:val="22"/>
        </w:rPr>
      </w:pPr>
      <w:r w:rsidRPr="009615EE">
        <w:rPr>
          <w:rFonts w:cs="Times New Roman"/>
          <w:sz w:val="22"/>
        </w:rPr>
        <w:t>Wykonawca zobowiązuje się do dostarczania produktów spożywczych do siedziby Zamawiającego własnym transportem, na własny koszt i ryzyko, przy zachowaniu wszelkich obowiązujących przepisów dotyczących bezpieczeństwa żywności i transportu żywności. W</w:t>
      </w:r>
      <w:r>
        <w:rPr>
          <w:rFonts w:cs="Times New Roman"/>
          <w:b/>
          <w:sz w:val="22"/>
        </w:rPr>
        <w:t> </w:t>
      </w:r>
      <w:r w:rsidRPr="009615EE">
        <w:rPr>
          <w:rFonts w:cs="Times New Roman"/>
          <w:sz w:val="22"/>
        </w:rPr>
        <w:t>szczególności Wykonawca zapewni, że przewóz żywności będzie realizowany zgodnie z</w:t>
      </w:r>
      <w:r>
        <w:rPr>
          <w:rFonts w:cs="Times New Roman"/>
          <w:b/>
          <w:sz w:val="22"/>
        </w:rPr>
        <w:t> </w:t>
      </w:r>
      <w:r w:rsidRPr="009615EE">
        <w:rPr>
          <w:rFonts w:cs="Times New Roman"/>
          <w:sz w:val="22"/>
        </w:rPr>
        <w:t>wymaganiami wynikającymi z:</w:t>
      </w:r>
    </w:p>
    <w:p w14:paraId="7DDC5C7B" w14:textId="77777777" w:rsidR="00D552B8" w:rsidRPr="009615EE" w:rsidRDefault="00D552B8" w:rsidP="00D552B8">
      <w:pPr>
        <w:pStyle w:val="Akapitzlist"/>
        <w:numPr>
          <w:ilvl w:val="0"/>
          <w:numId w:val="9"/>
        </w:numPr>
        <w:tabs>
          <w:tab w:val="left" w:pos="6855"/>
        </w:tabs>
        <w:spacing w:before="100" w:beforeAutospacing="1" w:after="100" w:afterAutospacing="1"/>
        <w:contextualSpacing w:val="0"/>
        <w:jc w:val="both"/>
        <w:rPr>
          <w:rFonts w:cs="Times New Roman"/>
          <w:b/>
          <w:sz w:val="22"/>
        </w:rPr>
      </w:pPr>
      <w:r w:rsidRPr="009615EE">
        <w:rPr>
          <w:rFonts w:cs="Times New Roman"/>
          <w:sz w:val="22"/>
        </w:rPr>
        <w:t>Ustawy z dnia 25 sierpnia 2006 r. o bezpieczeństwie żywności i żywienia, w brzmieniu obowiązującym (akt ten ustanawia ogólne zasady dotyczące bezpieczeństwa żywności i</w:t>
      </w:r>
      <w:r>
        <w:rPr>
          <w:rFonts w:cs="Times New Roman"/>
          <w:b/>
          <w:sz w:val="22"/>
        </w:rPr>
        <w:t> </w:t>
      </w:r>
      <w:r w:rsidRPr="009615EE">
        <w:rPr>
          <w:rFonts w:cs="Times New Roman"/>
          <w:sz w:val="22"/>
        </w:rPr>
        <w:t>wymaga m.in. przestrzegania zasad higieny środków spożywczych podczas obrotu i</w:t>
      </w:r>
      <w:r>
        <w:rPr>
          <w:rFonts w:cs="Times New Roman"/>
          <w:b/>
          <w:sz w:val="22"/>
        </w:rPr>
        <w:t> </w:t>
      </w:r>
      <w:r w:rsidRPr="009615EE">
        <w:rPr>
          <w:rFonts w:cs="Times New Roman"/>
          <w:sz w:val="22"/>
        </w:rPr>
        <w:t xml:space="preserve">transportu) oraz przepisami wykonawczymi i aktami UE odnoszącymi się do higieny środków spożywczych; </w:t>
      </w:r>
    </w:p>
    <w:p w14:paraId="09D4D87E" w14:textId="77777777" w:rsidR="00D552B8" w:rsidRPr="009615EE" w:rsidRDefault="00D552B8" w:rsidP="00D552B8">
      <w:pPr>
        <w:pStyle w:val="Akapitzlist"/>
        <w:numPr>
          <w:ilvl w:val="0"/>
          <w:numId w:val="9"/>
        </w:numPr>
        <w:tabs>
          <w:tab w:val="left" w:pos="6855"/>
        </w:tabs>
        <w:spacing w:before="100" w:beforeAutospacing="1" w:after="100" w:afterAutospacing="1"/>
        <w:contextualSpacing w:val="0"/>
        <w:jc w:val="both"/>
        <w:rPr>
          <w:rFonts w:cs="Times New Roman"/>
          <w:b/>
          <w:sz w:val="22"/>
        </w:rPr>
      </w:pPr>
      <w:r w:rsidRPr="009615EE">
        <w:rPr>
          <w:rFonts w:cs="Times New Roman"/>
          <w:sz w:val="22"/>
        </w:rPr>
        <w:t>Rozporządzenia (WE) nr 852/2004 Parlamentu Europejskiego i Rady z dnia 29 kwietnia 2004 r. o higienie środków spożywczych (obejmującego wymagania dotyczące przewozu i</w:t>
      </w:r>
      <w:r>
        <w:rPr>
          <w:rFonts w:cs="Times New Roman"/>
          <w:b/>
          <w:sz w:val="22"/>
        </w:rPr>
        <w:t> </w:t>
      </w:r>
      <w:r w:rsidRPr="009615EE">
        <w:rPr>
          <w:rFonts w:cs="Times New Roman"/>
          <w:sz w:val="22"/>
        </w:rPr>
        <w:t>postępowania z żywnością, aby zapewnić jej bezpieczeństwo);</w:t>
      </w:r>
    </w:p>
    <w:p w14:paraId="45820C5A" w14:textId="77777777" w:rsidR="00D552B8" w:rsidRPr="009615EE" w:rsidRDefault="00D552B8" w:rsidP="00D552B8">
      <w:pPr>
        <w:pStyle w:val="Akapitzlist"/>
        <w:numPr>
          <w:ilvl w:val="0"/>
          <w:numId w:val="9"/>
        </w:numPr>
        <w:tabs>
          <w:tab w:val="left" w:pos="6855"/>
        </w:tabs>
        <w:spacing w:before="100" w:beforeAutospacing="1" w:after="100" w:afterAutospacing="1"/>
        <w:contextualSpacing w:val="0"/>
        <w:jc w:val="both"/>
        <w:rPr>
          <w:rFonts w:cs="Times New Roman"/>
          <w:b/>
          <w:sz w:val="22"/>
        </w:rPr>
      </w:pPr>
      <w:r w:rsidRPr="009615EE">
        <w:rPr>
          <w:rFonts w:cs="Times New Roman"/>
          <w:sz w:val="22"/>
        </w:rPr>
        <w:t>Aktualnymi przepisami o czasie pracy kierowców i transporcie drogowym, jeżeli mają zastosowanie do realizacji dostawy;</w:t>
      </w:r>
    </w:p>
    <w:p w14:paraId="2920A37A" w14:textId="77777777" w:rsidR="00D552B8" w:rsidRPr="009615EE" w:rsidRDefault="00D552B8" w:rsidP="00D552B8">
      <w:pPr>
        <w:pStyle w:val="Akapitzlist"/>
        <w:numPr>
          <w:ilvl w:val="0"/>
          <w:numId w:val="6"/>
        </w:numPr>
        <w:tabs>
          <w:tab w:val="left" w:pos="6855"/>
        </w:tabs>
        <w:spacing w:before="100" w:beforeAutospacing="1" w:after="100" w:afterAutospacing="1"/>
        <w:contextualSpacing w:val="0"/>
        <w:jc w:val="both"/>
        <w:rPr>
          <w:rFonts w:cs="Times New Roman"/>
          <w:b/>
          <w:sz w:val="22"/>
        </w:rPr>
      </w:pPr>
      <w:r w:rsidRPr="009615EE">
        <w:rPr>
          <w:rFonts w:cs="Times New Roman"/>
          <w:sz w:val="22"/>
        </w:rPr>
        <w:t>Wykonawca zapewnia utrzymanie odpowiednich reżimów sanitarnych i temperatur transportu żywności oraz wyposażenie pojazdów w urządzenia niezbędne do ich przestrzegania. Koszty dostarczenia zostają uwzględnione w oferowanych cenach jednostkowych artykułów spożywczych, a Wykonawcy nie przysługuje odrębne wynagrodzenie z tytułu dostarczenia produktów.</w:t>
      </w:r>
    </w:p>
    <w:p w14:paraId="642C3D6F" w14:textId="77777777" w:rsidR="00D552B8" w:rsidRPr="009615EE" w:rsidRDefault="00D552B8" w:rsidP="00D552B8">
      <w:pPr>
        <w:pStyle w:val="Akapitzlist"/>
        <w:numPr>
          <w:ilvl w:val="0"/>
          <w:numId w:val="6"/>
        </w:numPr>
        <w:tabs>
          <w:tab w:val="left" w:pos="6855"/>
        </w:tabs>
        <w:spacing w:before="100" w:beforeAutospacing="1" w:after="100" w:afterAutospacing="1"/>
        <w:contextualSpacing w:val="0"/>
        <w:jc w:val="both"/>
        <w:rPr>
          <w:rFonts w:cs="Times New Roman"/>
          <w:b/>
          <w:sz w:val="22"/>
        </w:rPr>
      </w:pPr>
      <w:r w:rsidRPr="009615EE">
        <w:rPr>
          <w:rFonts w:cs="Times New Roman"/>
          <w:sz w:val="22"/>
        </w:rPr>
        <w:t>Zamawiający wymaga, aby Wykonawca dostarczający zamówiony towar pomagał przy jego rozładunku w miejscu wskazanym przez Zamawiającego oraz był obecny podczas sprawdzenia zgodności towaru z zamówieniem.</w:t>
      </w:r>
    </w:p>
    <w:p w14:paraId="2F6AE9ED" w14:textId="77777777" w:rsidR="00E02F38" w:rsidRDefault="00E02F38"/>
    <w:sectPr w:rsidR="00E02F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8054E"/>
    <w:multiLevelType w:val="multilevel"/>
    <w:tmpl w:val="63B6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5E599C"/>
    <w:multiLevelType w:val="multilevel"/>
    <w:tmpl w:val="024A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1C22F5"/>
    <w:multiLevelType w:val="multilevel"/>
    <w:tmpl w:val="982C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E2390B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A15453"/>
    <w:multiLevelType w:val="multilevel"/>
    <w:tmpl w:val="8956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6B24A4"/>
    <w:multiLevelType w:val="hybridMultilevel"/>
    <w:tmpl w:val="90AEE75A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29527F"/>
    <w:multiLevelType w:val="hybridMultilevel"/>
    <w:tmpl w:val="5FC46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80726"/>
    <w:multiLevelType w:val="multilevel"/>
    <w:tmpl w:val="CDF6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F66830"/>
    <w:multiLevelType w:val="hybridMultilevel"/>
    <w:tmpl w:val="273C81AE"/>
    <w:lvl w:ilvl="0" w:tplc="993E6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42376828">
    <w:abstractNumId w:val="7"/>
  </w:num>
  <w:num w:numId="2" w16cid:durableId="1289823544">
    <w:abstractNumId w:val="4"/>
  </w:num>
  <w:num w:numId="3" w16cid:durableId="1959483089">
    <w:abstractNumId w:val="2"/>
  </w:num>
  <w:num w:numId="4" w16cid:durableId="278070038">
    <w:abstractNumId w:val="0"/>
  </w:num>
  <w:num w:numId="5" w16cid:durableId="1892691000">
    <w:abstractNumId w:val="1"/>
  </w:num>
  <w:num w:numId="6" w16cid:durableId="732698778">
    <w:abstractNumId w:val="6"/>
  </w:num>
  <w:num w:numId="7" w16cid:durableId="587275304">
    <w:abstractNumId w:val="3"/>
  </w:num>
  <w:num w:numId="8" w16cid:durableId="572204549">
    <w:abstractNumId w:val="8"/>
  </w:num>
  <w:num w:numId="9" w16cid:durableId="11482804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B8"/>
    <w:rsid w:val="001F7BE9"/>
    <w:rsid w:val="00461C0F"/>
    <w:rsid w:val="007A7016"/>
    <w:rsid w:val="00D552B8"/>
    <w:rsid w:val="00E02F38"/>
    <w:rsid w:val="00EE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59A5"/>
  <w15:chartTrackingRefBased/>
  <w15:docId w15:val="{838A3842-E307-495D-9D0E-5ADB1850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2B8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2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5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52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52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52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52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52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52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52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52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52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52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52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52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52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52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52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52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52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5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52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52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5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52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52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52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52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52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52B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D55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827</Words>
  <Characters>4968</Characters>
  <Application>Microsoft Office Word</Application>
  <DocSecurity>0</DocSecurity>
  <Lines>41</Lines>
  <Paragraphs>11</Paragraphs>
  <ScaleCrop>false</ScaleCrop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Hałabuda</dc:creator>
  <cp:keywords/>
  <dc:description/>
  <cp:lastModifiedBy>Olga Hałabuda</cp:lastModifiedBy>
  <cp:revision>1</cp:revision>
  <dcterms:created xsi:type="dcterms:W3CDTF">2026-02-03T21:09:00Z</dcterms:created>
  <dcterms:modified xsi:type="dcterms:W3CDTF">2026-02-03T21:11:00Z</dcterms:modified>
</cp:coreProperties>
</file>